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0500-全彩3D打印金字塔模型生产记录</w:t>
      </w:r>
    </w:p>
    <w:p>
      <w:pPr>
        <w:jc w:val="center"/>
      </w:pPr>
      <w:r>
        <w:rPr>
          <w:i/>
          <w:sz w:val="28"/>
        </w:rPr>
        <w:t>Full-color 3D printed pyramid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全彩3DP彩色树脂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生活再难，也别停下脚步。就像接下这个全彩3D打印金字塔模型的单子，真是让我体会到坚持的力量。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when I took on the order for this full-color 3D printed pyramid model, it truly made me experience the power of perseverance.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0-quancai3ddayinjinzita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can be tough, but we must keep moving forward. Just like taking on this project for a full-color 3D printed pyramid model, it truly makes me realize the power of persistence.</w:t>
      </w:r>
    </w:p>
    <w:p>
      <w:pPr>
        <w:ind w:firstLine="288"/>
        <w:jc w:val="both"/>
      </w:pPr>
      <w:r>
        <w:t>Today on Twitter, someone reached out to us wanting a unique full-color 3D printed pyramid model that demanded vibrant colors and realistic details. I felt a quick tightening in my chest, ready to embrace this challenge head-on.</w:t>
      </w:r>
    </w:p>
    <w:p>
      <w:pPr>
        <w:ind w:firstLine="288"/>
        <w:jc w:val="both"/>
      </w:pPr>
      <w:r>
        <w:t>We chose full-color 3DP resin as our printing material. This resin is known for its vivid and saturated colors, capable of showcasing amazing gradients that create a strong visual impact. For the equipment, we utilized a Mimaki 3D printer, setting the print parameters to a layer thickness of 0.1mm, a temperature of 25℃, power at 80W, and a printing speed of 30mm/s, with an estimated print time of 12 hours to ensure every detail was captured perfectly.</w:t>
      </w:r>
    </w:p>
    <w:p>
      <w:pPr>
        <w:ind w:firstLine="288"/>
        <w:jc w:val="both"/>
      </w:pPr>
      <w:r>
        <w:t>As the printing commenced, the Mimaki printer ran steadily, with liquid photopolymer resin continuously cured under exposure. The model's layers gradually took shape, and I closely monitored the progress to ensure no bubbles or imperfections emerged. Watching the pyramid's outline become clearer, I felt a sense of relief wash over me.</w:t>
      </w:r>
    </w:p>
    <w:p>
      <w:pPr>
        <w:ind w:firstLine="288"/>
        <w:jc w:val="both"/>
      </w:pPr>
      <w:r>
        <w:t>Once the printing was completed, we moved on to the post-processing phase. First, the model was placed in a cleaning tank to remove uncured resin. Next, we gently sanded the surface with fine sandpaper to enhance its smoothness. Then, the model was placed in a curing chamber for exposure to ensure every detail was solid and durable. Finally, after a thorough inspection to confirm there were no flaws, this vivid pyramid model was ready.</w:t>
      </w:r>
    </w:p>
    <w:p>
      <w:pPr>
        <w:ind w:firstLine="288"/>
        <w:jc w:val="both"/>
      </w:pPr>
      <w:r>
        <w:t>Reflecting on the entire process, despite the hard work put in, the final product of the full-color 3D printed pyramid model brings immense satisfaction. Just like every persistence in life, it leads to unexpected joy.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0-quancai3ddayinjinzita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今天在Twitter上，有人因为想要制作一个独特的全彩3D打印金字塔模型找到了我们，要求色彩丰富且细节逼真。我心里一紧，准备充分迎接这个挑战。</w:t>
      </w:r>
    </w:p>
    <w:p>
      <w:pPr>
        <w:ind w:firstLine="288"/>
        <w:jc w:val="both"/>
      </w:pPr>
      <w:r>
        <w:t>首先，我们选用了全彩3DP彩色树脂作为打印材料。这种树脂的特点是色彩鲜艳饱和，能够很好地呈现渐变效果，给人一种视觉冲击。在设备方面，我们使用了Mimaki 3D打印机，打印参数设置为层厚0.1mm，温度设定在25℃，功率调节为80W，打印速度为30mm/s，预计打印时间为12小时，确保每一个细节都能呈现到位。</w:t>
      </w:r>
    </w:p>
    <w:p>
      <w:pPr>
        <w:ind w:firstLine="288"/>
        <w:jc w:val="both"/>
      </w:pPr>
      <w:r>
        <w:t>打印过程开始后，Mimaki打印机稳定运行，液态光敏树脂不断被照射固化。每个层次的模型逐渐形成，我时刻监控打印进度，确保没有出现气泡或者其他瑕疵。当看到金字塔的轮廓越来越清晰，心里也逐渐放下了心来。</w:t>
      </w:r>
    </w:p>
    <w:p>
      <w:pPr>
        <w:ind w:firstLine="288"/>
        <w:jc w:val="both"/>
      </w:pPr>
      <w:r>
        <w:t>完成打印后，我们进入了后处理工序。首先，将模型放入清洗槽中，清洗掉未固化的树脂。接下来，使用细砂纸轻轻打磨表面，使其更加光滑。然后，将模型放入固化箱中进行照射，确保每个细节都坚固耐用。最后，经过严格的检验，确认没有瑕疵后，这个生动的金字塔模型终于完成了。</w:t>
      </w:r>
    </w:p>
    <w:p>
      <w:pPr>
        <w:ind w:firstLine="288"/>
        <w:jc w:val="both"/>
      </w:pPr>
      <w:r>
        <w:t>回想整个过程，虽然付出了不少努力，但最终呈现出的全彩3D打印金字塔模型让人感到无比满足。如同生活中的每个坚持，都会收获意想不到的惊喜。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0-quancai3ddayinjinzita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pyramid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0-quancai3ddayinjinzita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