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0643-医用口罩挂耳调节扣生产记录</w:t>
      </w:r>
    </w:p>
    <w:p>
      <w:pPr>
        <w:jc w:val="center"/>
      </w:pPr>
      <w:r>
        <w:rPr>
          <w:i/>
          <w:sz w:val="28"/>
        </w:rPr>
        <w:t>Medical mask ear strap adjustment buckle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生活再难，也别停下脚步。就像接下这个医用口罩挂耳调节扣的单子，有人通过WhatsApp跟我说，他们需要一种既实用又美观的解决方案。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when I took on the order for these medical mask ear strap adjusters, someone reached out to me via WhatsApp saying they needed a solution that is both practical and aesthetically pleasing.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43-yiyongkouzhaoguaertiaojieko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Sometimes life can be tough, but we must keep pushing forward. Recently, someone reached out to me through WhatsApp, asking for a comfortable ear adjustment clip for medical masks that is both functional and aesthetically pleasing.</w:t>
      </w:r>
    </w:p>
    <w:p>
      <w:pPr>
        <w:ind w:firstLine="288"/>
        <w:jc w:val="both"/>
      </w:pPr>
      <w:r>
        <w:t>For this project, we selected SLA photopolymer resin as the primary material. This resin offers excellent detail and strength, making it ideal for medical accessory production. We utilized a Systems 3D printer, setting the parameters to a layer thickness of 0.05 mm, maintaining a temperature of 20°C, a power setting of 150 mW, a printing speed of 30 mm/s, and an estimated print time of 2 hours.</w:t>
      </w:r>
    </w:p>
    <w:p>
      <w:pPr>
        <w:ind w:firstLine="288"/>
        <w:jc w:val="both"/>
      </w:pPr>
      <w:r>
        <w:t>During the printing process, the Systems printer operated smoothly, with the resin curing layer by layer, preserving the intricate design. I closely monitored the print quality throughout to ensure no bubbles or distortions occurred. After completion, the adjustment clips exhibited clean edges and surfaces, with no visible defects.</w:t>
      </w:r>
    </w:p>
    <w:p>
      <w:pPr>
        <w:ind w:firstLine="288"/>
        <w:jc w:val="both"/>
      </w:pPr>
      <w:r>
        <w:t>For post-processing, I first placed the printed clips into a cleaning solution to remove excess resin from the surface. After cleaning, I carefully sanded each piece to ensure a smooth surface for enhanced comfort when wearing. Next, we placed them in a curing machine for final solidification and, upon inspection, confirmed that all products met the required standards, successfully completing this production run.</w:t>
      </w:r>
    </w:p>
    <w:p>
      <w:pPr>
        <w:ind w:firstLine="288"/>
        <w:jc w:val="both"/>
      </w:pPr>
      <w:r>
        <w:t>Through a series of professional procedures, we successfully produced a batch of ear adjustment clips for medical masks that are not only functional but also elegant in appearance. Looking at the final outcome, I felt a sense of accomplishment.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43-yiyongkouzhaoguaertiaojieko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这次的任务是为医用口罩设计一个挂耳调节扣。我接到一个朋友的请求，想要改善现有的产品，避免耳朵的压迫感。他们希望这种调节扣能够在佩戴时更加舒适，且具备一定的美观性。</w:t>
      </w:r>
    </w:p>
    <w:p>
      <w:pPr>
        <w:ind w:firstLine="288"/>
        <w:jc w:val="both"/>
      </w:pPr>
      <w:r>
        <w:t>我们选择了SLA光固化树脂作为原材料，这种树脂具有优良的细节表现和强度，更适合精细化的医疗配件制作。设备方面，使用的是Systems品牌的3D打印机，打印参数设定为：层厚0.05 mm，温度保持在20℃，功率设定为150 mW，打印速度为30 mm/s，预计打印时间为2小时。</w:t>
      </w:r>
    </w:p>
    <w:p>
      <w:pPr>
        <w:ind w:firstLine="288"/>
        <w:jc w:val="both"/>
      </w:pPr>
      <w:r>
        <w:t>打印过程中，Systems打印机运行稳定，树脂逐层固化，保持着图案的细致和尖锐。在整个过程中，我时刻关注着打印质量，确保没有出现气泡或变形现象。打印完成后，调节扣的边缘和表面都显得干净利落，没有明显的瑕疵。</w:t>
      </w:r>
    </w:p>
    <w:p>
      <w:pPr>
        <w:ind w:firstLine="288"/>
        <w:jc w:val="both"/>
      </w:pPr>
      <w:r>
        <w:t>后处理方面，我们首先将打印好的调节扣放入清洗液中，去除表面多余的树脂。清洗结束后，我仔细地对每个部件进行打磨，确保其表面光滑，提升佩戴时的舒适度。接着，我们将其放入固化机中进行固化，最终经过检验，确认所有产品都达到标准后，顺利完成了这一批的生产。</w:t>
      </w:r>
    </w:p>
    <w:p>
      <w:pPr>
        <w:ind w:firstLine="288"/>
        <w:jc w:val="both"/>
      </w:pPr>
      <w:r>
        <w:t>经过一系列的专业操作，我们成功制作出了一批医用口罩挂耳调节扣，既符合实用功能，又具备了优雅的外观。看着最终的成果，心里满是成就感。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43-yiyongkouzhaoguaertiaojieko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Medical mask ear strap adjustment buckle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43-yiyongkouzhaoguaertiaojieko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