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0653-TWS蓝牙耳机充电仓的生产记录</w:t>
      </w:r>
    </w:p>
    <w:p>
      <w:pPr>
        <w:jc w:val="center"/>
      </w:pPr>
      <w:r>
        <w:rPr>
          <w:i/>
          <w:sz w:val="28"/>
        </w:rPr>
        <w:t>TWS Bluetooth earphone charging case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生活就像3D打印，不断拼接出理想的样子。有人通过Twitter找到我们，请求生产TWS蓝牙耳机充电仓，我们欣然接受。</w:t>
      </w:r>
    </w:p>
    <w:p>
      <w:pPr>
        <w:jc w:val="center"/>
      </w:pPr>
      <w:r>
        <w:rPr>
          <w:i/>
          <w:color w:val="888888"/>
          <w:sz w:val="20"/>
        </w:rPr>
        <w:t>Life is like 3D printing, constantly piecing together an ideal form. Someone found us through Twitter and requested the production of TWS Bluetooth earphone charging cases, and we gladly accepted.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3-twslanyaerjichongdianca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3D printing, continuously piecing together the ideal form. Someone reached out to us on Twitter, requesting the production of a TWS Bluetooth earphone charging case, and we gladly accepted.</w:t>
      </w:r>
    </w:p>
    <w:p>
      <w:pPr>
        <w:ind w:firstLine="288"/>
        <w:jc w:val="both"/>
      </w:pPr>
      <w:r>
        <w:t>To ensure a smooth printing process, we chose high-quality SLA liquid resin as our material. This resin possesses excellent fluidity and high resolution, making it ideal for intricate product designs. We utilized a Stratasys printer, setting the parameters at a layer thickness of 0.05mm, with the nozzle temperature maintained at 25°C, a power output of 200mW, and a printing speed of 40mm/s. The entire printing process was estimated to take about 4 hours.</w:t>
      </w:r>
    </w:p>
    <w:p>
      <w:pPr>
        <w:ind w:firstLine="288"/>
        <w:jc w:val="both"/>
      </w:pPr>
      <w:r>
        <w:t>As we commenced the printing process, everything ran smoothly with the Stratasys equipment. Throughout the printing, we monitored the quality in real-time, ensuring that each layer adhered perfectly. After each print cycle, we conducted detailed checks, focusing on surface quality and detail representation to ensure the final product was flawless.</w:t>
      </w:r>
    </w:p>
    <w:p>
      <w:pPr>
        <w:ind w:firstLine="288"/>
        <w:jc w:val="both"/>
      </w:pPr>
      <w:r>
        <w:t>Once printing was complete, we proceeded with thorough post-processing steps. First, the formed charging case was cleaned in alcohol to remove any excess liquid resin. Next, we sanded the product to ensure a smooth and delicate tactile feel. Finally, we placed the product in a UV curing box to solidify its strength and durability, conducting strict inspections on each finished piece.</w:t>
      </w:r>
    </w:p>
    <w:p>
      <w:pPr>
        <w:ind w:firstLine="288"/>
        <w:jc w:val="both"/>
      </w:pPr>
      <w:r>
        <w:t>In the end, we successfully presented the TWS Bluetooth earphone charging case to the requester, perfectly meeting their expectations and showcasing the charm and value of 3D printing.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3-twslanyaerjichongdianca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我们接到一个需求，想要生产一款TWS蓝牙耳机充电仓。在Twitter上，有人向我们咨询如何解决他们在材料选择和设计细节上的困惑。作为专业的3D打印团队，我们很高兴能为他们提供解决方案。</w:t>
      </w:r>
    </w:p>
    <w:p>
      <w:pPr>
        <w:ind w:firstLine="288"/>
        <w:jc w:val="both"/>
      </w:pPr>
      <w:r>
        <w:t>为确保打印的顺利进行，我们选择了高质量的SLA光固化树脂作为原材料。这种树脂具有优异的流动性和高分辨率，适合细节丰富的产品打印。我们使用Stratasys打印机，设置的打印参数为0.05mm的层厚，喷嘴温度控制在25℃，支持功率为200mW，打印速度为40mm/s，整个打印过程预计需要约4小时。</w:t>
      </w:r>
    </w:p>
    <w:p>
      <w:pPr>
        <w:ind w:firstLine="288"/>
        <w:jc w:val="both"/>
      </w:pPr>
      <w:r>
        <w:t>打印过程开始后，Stratasys设备的运行状态一切正常。在打印过程中，我们实时监控质量，确保每一层都完美附着。每次打印后我们都进行细致的检查，重点关注表面质量和细节表现，确保最终产品的完美。</w:t>
      </w:r>
    </w:p>
    <w:p>
      <w:pPr>
        <w:ind w:firstLine="288"/>
        <w:jc w:val="both"/>
      </w:pPr>
      <w:r>
        <w:t>完成打印后，我们进行了详细的后处理工序。首先将成型的充电仓放入酒精中清洗，去除多余的液态树脂。之后，我们对产品进行打磨，以确保表面光滑，手感细腻。最后，我们将产品放入UV固化箱中进行固化，确保其强度和耐用性，完成后对每个成品进行了严格的检验。</w:t>
      </w:r>
    </w:p>
    <w:p>
      <w:pPr>
        <w:ind w:firstLine="288"/>
        <w:jc w:val="both"/>
      </w:pPr>
      <w:r>
        <w:t>最终，我们成功地将TWS蓝牙耳机充电仓呈现给了需求方，完美地达到了他们的期望。真正体现了3D打印的魅力与价值。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3-twslanyaerjichongdianca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TWS Bluetooth earphone charging case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3-twslanyaerjichongdianca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