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0766-全彩3D打印大熊猫模型生产记录</w:t>
      </w:r>
    </w:p>
    <w:p>
      <w:pPr>
        <w:jc w:val="center"/>
      </w:pPr>
      <w:r>
        <w:rPr>
          <w:i/>
          <w:sz w:val="28"/>
        </w:rPr>
        <w:t>Full-color 3D printed giant panda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Xjet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rPr>
          <w:i/>
          <w:color w:val="505050"/>
          <w:sz w:val="24"/>
        </w:rPr>
        <w:t>生活就像打印过程中的每一步，得耐心也得用心。就像有人在Facebook上找到我们，希望我们能制作这个全彩3D打印大熊猫模型。</w:t>
      </w:r>
    </w:p>
    <w:p>
      <w:pPr>
        <w:jc w:val="center"/>
      </w:pPr>
      <w:r>
        <w:rPr>
          <w:i/>
          <w:color w:val="888888"/>
          <w:sz w:val="20"/>
        </w:rPr>
        <w:t>Life is like every step in the printing process; it requires both patience and care. Just like someone found us on Facebook, hoping we could create this full-color 3D printed panda model.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6-quancai3ddayindaxiongmao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every step of the printing process; it requires patience and dedication. Someone found us on Facebook, hoping we could create this colorful 3D printed panda model.</w:t>
      </w:r>
    </w:p>
    <w:p>
      <w:pPr>
        <w:ind w:firstLine="288"/>
        <w:jc w:val="both"/>
      </w:pPr>
      <w:r>
        <w:t>We chose to use liquid photo-sensitive resin as our raw material, renowned for its excellent fluidity and high resolution that can reproduce fine details. For optimal results, we utilized the Xjet printer, setting a layer thickness of 0.1 mm, maintaining a temperature of 25 degrees Celsius, with a power setting of 80% and a print speed of 50 mm per hour, estimated to take around 12 hours to complete.</w:t>
      </w:r>
    </w:p>
    <w:p>
      <w:pPr>
        <w:ind w:firstLine="288"/>
        <w:jc w:val="both"/>
      </w:pPr>
      <w:r>
        <w:t>During the printing process, the Xjet machine operated smoothly, allowing for meticulous monitoring to ensure the quality of each layer. We kept a close eye on the printer's status, ensuring that no details were missed. The color gradients and details became remarkably vivid thanks to the photo-sensitive resin, making the panda model appear increasingly lifelike.</w:t>
      </w:r>
    </w:p>
    <w:p>
      <w:pPr>
        <w:ind w:firstLine="288"/>
        <w:jc w:val="both"/>
      </w:pPr>
      <w:r>
        <w:t>Once printing was complete, the model required a series of post-processing steps. First, it was cleaned in a solvent to remove any excess resin. After that, sanding was performed to ensure a smooth and flawless surface, followed by a curing process to enhance the model's hardness and durability. After rigorous inspection, the model was finally presented in its optimal form.</w:t>
      </w:r>
    </w:p>
    <w:p>
      <w:pPr>
        <w:ind w:firstLine="288"/>
        <w:jc w:val="both"/>
      </w:pPr>
      <w:r>
        <w:t>All the effort culminated in the success of this colorful 3D printed panda model; it is not just a model, but a testament to our dedication to craftsmanship and love for nature.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6-quancai3ddayindaxiongmao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在社交平台Facebook上，有人因为想要一款栩栩如生的大熊猫模型而找到了我们。他希望这个全彩3D打印大熊猫模型不仅能展现细腻的色彩渐变，还能有真实的质感。这不仅是个模型，更是对大自然的致敬。</w:t>
      </w:r>
    </w:p>
    <w:p>
      <w:pPr>
        <w:ind w:firstLine="288"/>
        <w:jc w:val="both"/>
      </w:pPr>
      <w:r>
        <w:t>我们选择使用未成型的液态光敏树脂作为原材料，具有优异的流动性和高解析度，能够尽可能还原每一个细节。为了确保打印效果，我们使用Xjet打印机，设置层厚为0.1毫米，温度保持在25摄氏度，打印功率设为80%，速度调整为每小时50毫米，预计打印时间为12小时。</w:t>
      </w:r>
    </w:p>
    <w:p>
      <w:pPr>
        <w:ind w:firstLine="288"/>
        <w:jc w:val="both"/>
      </w:pPr>
      <w:r>
        <w:t>打印过程中，Xjet设备稳定运行，细致的监控确保了每一层的质量。我们时刻关注打印机的状态，确保无任何遗漏。颜色的渐变和细节在光敏树脂的作用下变得异常生动，使得这个大熊猫模型愈加真实。</w:t>
      </w:r>
    </w:p>
    <w:p>
      <w:pPr>
        <w:ind w:firstLine="288"/>
        <w:jc w:val="both"/>
      </w:pPr>
      <w:r>
        <w:t>完成打印后，模型需要经过一系列后处理工序。首先，将其放入清洗液中清洗，以去除多余的树脂。随后，进行打磨，确保表面光滑无瑕疵，最后进行固化处理，以增强模型的硬度和耐用性。经过严格检验后，这款模型终于完美呈现。</w:t>
      </w:r>
    </w:p>
    <w:p>
      <w:pPr>
        <w:ind w:firstLine="288"/>
        <w:jc w:val="both"/>
      </w:pPr>
      <w:r>
        <w:t>这一切的付出最终都化为了这个全彩3D打印大熊猫模型的成功，它不仅仅是个模型，更是我们心血的结晶，承载着对工艺和自然的热爱。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6-quancai3ddayindaxiongmao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giant panda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66-quancai3ddayindaxiongmao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