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0983-AGV小车货架连接件的生产日志</w:t>
      </w:r>
    </w:p>
    <w:p>
      <w:pPr>
        <w:jc w:val="center"/>
      </w:pPr>
      <w:r>
        <w:rPr>
          <w:i/>
          <w:sz w:val="28"/>
        </w:rPr>
        <w:t>AGV trolley shelf connector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SLS阻燃尼龙</w:t>
      </w:r>
    </w:p>
    <w:p>
      <w:pPr>
        <w:jc w:val="center"/>
      </w:pPr>
      <w:r>
        <w:rPr>
          <w:i/>
          <w:color w:val="505050"/>
          <w:sz w:val="24"/>
        </w:rPr>
        <w:t>“在生活的每一个转角，我们总能找到新的机会。就像这一单AGV小车货架连接件，正是因人而生。”</w:t>
      </w:r>
    </w:p>
    <w:p>
      <w:pPr>
        <w:jc w:val="center"/>
      </w:pPr>
      <w:r>
        <w:rPr>
          <w:i/>
          <w:color w:val="888888"/>
          <w:sz w:val="20"/>
        </w:rPr>
        <w:t>"At every corner of life, we can always find new opportunities. Just like this AGV cart shelf connector, which is born out of necessity."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83-agvxiaochehuojialianjieji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Today’s task is to print a batch of AGV cart shelf connectors, a request born from someone’s desire to enhance their automation handling efficiency. They discovered our technology via TikTok and reached out for help to address this need.</w:t>
      </w:r>
    </w:p>
    <w:p>
      <w:pPr>
        <w:ind w:firstLine="288"/>
        <w:jc w:val="both"/>
      </w:pPr>
      <w:r>
        <w:t>We chose SLS flame-retardant nylon as the raw material because of its excellent strength and heat resistance, making it ideal for industrial applications. The printer used is a Mimaki 3D printer, with parameters set to a layer thickness of 0.1mm, a printing temperature of 180°C, power set to 70%, and a speed of 30mm per second, with an estimated printing time of about 6 hours.</w:t>
      </w:r>
    </w:p>
    <w:p>
      <w:pPr>
        <w:ind w:firstLine="288"/>
        <w:jc w:val="both"/>
      </w:pPr>
      <w:r>
        <w:t>During the printing process, the Mimaki printer ran smoothly, with even heating of the material and quality monitoring indicating that each layer was printed perfectly. Throughout the process, I kept a close eye on the equipment, ensuring no abnormalities occurred. It was gratifying to watch the contours of the printed parts gradually take shape.</w:t>
      </w:r>
    </w:p>
    <w:p>
      <w:pPr>
        <w:ind w:firstLine="288"/>
        <w:jc w:val="both"/>
      </w:pPr>
      <w:r>
        <w:t>Once printing was complete, I first removed the AGV cart shelf connectors from the print platform, followed by cleaning to remove any excess powder from the surface. Next, I proceeded to the sanding process, meticulously smoothing the edges to ensure each connection point was free of burrs. Finally, a curing process was conducted to ensure the material's strength reached its optimum state, and a thorough inspection confirmed that each piece met the standards.</w:t>
      </w:r>
    </w:p>
    <w:p>
      <w:pPr>
        <w:ind w:firstLine="288"/>
        <w:jc w:val="both"/>
      </w:pPr>
      <w:r>
        <w:t>Through this production, we successfully completed the printing task for AGV cart shelf connectors, witnessing how technology can empower industrial development, and I look forward to the next challenge and achievement.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83-agvxiaochehuojialianjieji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今天的任务是打印一批AGV小车货架连接件，这个需求是因为有人希望提升他们的自动化搬运效率。通过TikTok了解到我们的技术，便找上了我们，希望我们能帮助解决这一问题。</w:t>
      </w:r>
    </w:p>
    <w:p>
      <w:pPr>
        <w:ind w:firstLine="288"/>
        <w:jc w:val="both"/>
      </w:pPr>
      <w:r>
        <w:t>我们选择了SLS阻燃尼龙作为原材料，因其具备优异的强度和耐热性，特别适合工业应用。打印设备是Mimaki的3D打印机，调整后的参数是层厚0.1毫米，打印温度为180°C，功率设定在70%，打印速度为30毫米每秒，预计打印时间大约为6小时。</w:t>
      </w:r>
    </w:p>
    <w:p>
      <w:pPr>
        <w:ind w:firstLine="288"/>
        <w:jc w:val="both"/>
      </w:pPr>
      <w:r>
        <w:t>在打印过程中，Mimaki打印机运行平稳，材料加热均匀，质量监控显示每一层都打印得相当完美。整个过程中，我时刻关注着设备的状态，确保没有任何异常情况发生。每当看到打印件的轮廓逐渐显现，心里也倍感欣慰。</w:t>
      </w:r>
    </w:p>
    <w:p>
      <w:pPr>
        <w:ind w:firstLine="288"/>
        <w:jc w:val="both"/>
      </w:pPr>
      <w:r>
        <w:t>打印完成后，首先将AGV小车货架连接件从打印平台上取下，然后进行清洗，去除表面的多余粉末。之后进入打磨工序，精细地处理边缘，确保每个连接部分光滑无毛刺。最后进行固化处理，让材料的强度达到最佳状态，合格后进行仔细检验，确保每一件都符合标准。</w:t>
      </w:r>
    </w:p>
    <w:p>
      <w:pPr>
        <w:ind w:firstLine="288"/>
        <w:jc w:val="both"/>
      </w:pPr>
      <w:r>
        <w:t>通过这次生产，我们顺利完成了AGV小车货架连接件的打印任务，见证了技术如何为工业发展助力，期待下一次的挑战与收获。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83-agvxiaochehuojialianjieji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AGV trolley shelf connector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83-agvxiaochehuojialianjieji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