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1036-声卡外壳3D打印生产记录</w:t>
      </w:r>
    </w:p>
    <w:p>
      <w:pPr>
        <w:jc w:val="center"/>
      </w:pPr>
      <w:r>
        <w:rPr>
          <w:i/>
          <w:sz w:val="28"/>
        </w:rPr>
        <w:t>Sound card casing</w:t>
      </w:r>
    </w:p>
    <w:p>
      <w:pPr>
        <w:jc w:val="center"/>
      </w:pPr>
      <w:r>
        <w:rPr>
          <w:b/>
          <w:sz w:val="22"/>
        </w:rPr>
        <w:t>🖨️ SLA光固化</w:t>
      </w:r>
    </w:p>
    <w:p>
      <w:pPr>
        <w:jc w:val="center"/>
      </w:pPr>
      <w:r>
        <w:rPr>
          <w:i/>
          <w:sz w:val="20"/>
        </w:rPr>
        <w:t>🖥️ 打印机: Carbon</w:t>
      </w:r>
    </w:p>
    <w:p>
      <w:pPr>
        <w:jc w:val="center"/>
      </w:pPr>
      <w:r>
        <w:rPr>
          <w:i/>
          <w:sz w:val="20"/>
        </w:rPr>
        <w:t>📦 材料: SLA光固化树脂</w:t>
      </w:r>
    </w:p>
    <w:p>
      <w:pPr>
        <w:jc w:val="center"/>
      </w:pPr>
      <w:r>
        <w:rPr>
          <w:i/>
          <w:color w:val="505050"/>
          <w:sz w:val="24"/>
        </w:rPr>
        <w:t>生活总会给我们带来挑战，就像在LinkedIn上有人找我们制作这个声卡外壳一样，我们需要迎接每一个新的项目。</w:t>
      </w:r>
    </w:p>
    <w:p>
      <w:pPr>
        <w:jc w:val="center"/>
      </w:pPr>
      <w:r>
        <w:rPr>
          <w:i/>
          <w:color w:val="888888"/>
          <w:sz w:val="20"/>
        </w:rPr>
        <w:t>Life will always present us with challenges, just like when someone on LinkedIn asked us to create this sound card casing; we need to embrace every new project.</w:t>
      </w:r>
    </w:p>
    <w:p>
      <w:pPr>
        <w:jc w:val="center"/>
      </w:pPr>
      <w:r>
        <w:rPr>
          <w:color w:val="C8C8C8"/>
          <w:sz w:val="16"/>
        </w:rPr>
        <w:t>________________________________________________________________________________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36-shengkawaike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On LinkedIn, someone approached us for creating a sound card casing. They were facing challenges with commercially available products not meeting their needs, and they hoped we could provide a refined and unique solution. Thus, this project began.</w:t>
      </w:r>
    </w:p>
    <w:p>
      <w:pPr>
        <w:ind w:firstLine="288"/>
        <w:jc w:val="both"/>
      </w:pPr>
      <w:r>
        <w:t>To ensure product quality, we chose SLA photopolymer resin as the raw material. This resin offers excellent detail retention and superior surface finish. We utilized a Carbon brand 3D printer for the printing process, setting the layer thickness at 0.1 mm, maintaining the printing temperature at 25°C, adjusting the power to 80% for the best results, and setting the printing speed at 50 mm per second, with an estimated overall printing time of 3 hours.</w:t>
      </w:r>
    </w:p>
    <w:p>
      <w:pPr>
        <w:ind w:firstLine="288"/>
        <w:jc w:val="both"/>
      </w:pPr>
      <w:r>
        <w:t>During the printing process, the Carbon machine operated smoothly, and the automatic monitoring system provided real-time feedback on the printing status. We conducted regular checks on the progress of the printed piece to ensure that each layer cured properly, striving for extreme clarity and sharpness.</w:t>
      </w:r>
    </w:p>
    <w:p>
      <w:pPr>
        <w:ind w:firstLine="288"/>
        <w:jc w:val="both"/>
      </w:pPr>
      <w:r>
        <w:t>In the post-processing phase, we carried out a series of operations on the completed sound card casing. First, it underwent cleaning to remove any residual liquid resin, then we meticulously polished it to achieve a matte finish. In the curing stage, we placed it under UV light to ensure the strength and stability of the materials, followed by a comprehensive quality inspection to guarantee that each product met our standards.</w:t>
      </w:r>
    </w:p>
    <w:p>
      <w:pPr>
        <w:ind w:firstLine="288"/>
        <w:jc w:val="both"/>
      </w:pPr>
      <w:r>
        <w:t>In the end, the production of this sound card casing was successfully completed, showcasing extreme detail and quality, just as we promised. This work was not only a technical challenge but also a testament to our craftsmanship.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36-shengkawaike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在LinkedIn上，有人找我们制作声卡外壳。他们面临着市售产品无法满足需求的问题，希望我们能提供一个精致且独特的解决方案。这正是我们擅长的领域，于是这个项目便顺势开始了。</w:t>
      </w:r>
    </w:p>
    <w:p>
      <w:pPr>
        <w:ind w:firstLine="288"/>
        <w:jc w:val="both"/>
      </w:pPr>
      <w:r>
        <w:t>为确保产品质量，我们选用了SLA光固化树脂作为原材料。这种树脂具有出色的细节还原能力和优异的表面光洁度。我们使用Carbon品牌的3D打印机进行打印，设定层厚为0.1毫米，打印温度控制在25℃，功率调整为80%以达到最佳效果，打印速度则设定在50毫米每秒，预计整体打印时间为3小时。</w:t>
      </w:r>
    </w:p>
    <w:p>
      <w:pPr>
        <w:ind w:firstLine="288"/>
        <w:jc w:val="both"/>
      </w:pPr>
      <w:r>
        <w:t>在打印过程中，Carbon设备的运行情况良好，机器的自动监控系统及时反馈了打印状态。我们定期检查打印件的进度，确保每一层的固化效果都达到标准，追求极致的清晰和锐利。</w:t>
      </w:r>
    </w:p>
    <w:p>
      <w:pPr>
        <w:ind w:firstLine="288"/>
        <w:jc w:val="both"/>
      </w:pPr>
      <w:r>
        <w:t>后处理阶段，我们对打印完成的声卡外壳进行了一系列工序。首先进行清洗，以去除残余的液态树脂，然后经过细致打磨，达到哑光质感的效果。在固化环节，我们将其放置在UV灯下，确保材料的强度和稳定性，最后进行了全面的质量检验，以确保每一件产品都符合我们的标准。</w:t>
      </w:r>
    </w:p>
    <w:p>
      <w:pPr>
        <w:ind w:firstLine="288"/>
        <w:jc w:val="both"/>
      </w:pPr>
      <w:r>
        <w:t>最终，这个声卡外壳的制作顺利完成，呈现出极致的细节和品质，正如我们所承诺的。这次的工作不仅是对技术的挑战，也是对我们匠心精神的体现。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36-shengkawaike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Sound card casing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36-shengkawaike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