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1092-宠物电推剪外壳的3D打印记录</w:t>
      </w:r>
    </w:p>
    <w:p>
      <w:pPr>
        <w:jc w:val="center"/>
      </w:pPr>
      <w:r>
        <w:rPr>
          <w:i/>
          <w:sz w:val="28"/>
        </w:rPr>
        <w:t>Pet grooming clipper shell</w:t>
      </w:r>
    </w:p>
    <w:p>
      <w:pPr>
        <w:jc w:val="center"/>
      </w:pPr>
      <w:r>
        <w:rPr>
          <w:b/>
          <w:sz w:val="22"/>
        </w:rPr>
        <w:t>🖨️ SLM金属打印</w:t>
      </w:r>
    </w:p>
    <w:p>
      <w:pPr>
        <w:jc w:val="center"/>
      </w:pPr>
      <w:r>
        <w:rPr>
          <w:i/>
          <w:sz w:val="20"/>
        </w:rPr>
        <w:t>🖥️ 打印机: EOS</w:t>
      </w:r>
    </w:p>
    <w:p>
      <w:pPr>
        <w:jc w:val="center"/>
      </w:pPr>
      <w:r>
        <w:rPr>
          <w:i/>
          <w:sz w:val="20"/>
        </w:rPr>
        <w:t>📦 材料: 摆放着未成型的液态光敏</w:t>
      </w:r>
    </w:p>
    <w:p>
      <w:pPr>
        <w:jc w:val="center"/>
      </w:pPr>
      <w:r>
        <w:rPr>
          <w:i/>
          <w:color w:val="505050"/>
          <w:sz w:val="24"/>
        </w:rPr>
        <w:t>生活中总会遇到一些挑战，正如有人在LinkedIn上寻求我们帮助，为他们的宠物电推剪外壳的生产提供解决方案。</w:t>
      </w:r>
    </w:p>
    <w:p>
      <w:pPr>
        <w:jc w:val="center"/>
      </w:pPr>
      <w:r>
        <w:rPr>
          <w:i/>
          <w:color w:val="888888"/>
          <w:sz w:val="20"/>
        </w:rPr>
        <w:t>In life, we always encounter challenges, just like someone on LinkedIn seeking our help to provide a solution for the production of pet clipper casings.</w:t>
      </w:r>
    </w:p>
    <w:p>
      <w:pPr>
        <w:jc w:val="center"/>
      </w:pPr>
      <w:r>
        <w:rPr>
          <w:color w:val="C8C8C8"/>
          <w:sz w:val="16"/>
        </w:rPr>
        <w:t>________________________________________________________________________________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92-chongwudiantuijianwaike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In the world of LinkedIn, someone pointed out their struggles in finding an ideal outer casing for their pet clippers, seeking our help to develop a new solution. I immediately thought that with 3D printing technology, we could bring their vision to life and make the process smoother.</w:t>
      </w:r>
    </w:p>
    <w:p>
      <w:pPr>
        <w:ind w:firstLine="288"/>
        <w:jc w:val="both"/>
      </w:pPr>
      <w:r>
        <w:t>We opted to use liquid photopolymer resin, which was placed in a container prior to printing. This material has excellent fluidity and precision in molding. During preparation, we utilized an EOS printer, setting a layer thickness of 0.05 mm, maintaining a temperature of 25 degrees Celsius, with a power of 1000 milliwatts and controlling the printing speed at 50 mm per second to ensure the perfect detailing.</w:t>
      </w:r>
    </w:p>
    <w:p>
      <w:pPr>
        <w:ind w:firstLine="288"/>
        <w:jc w:val="both"/>
      </w:pPr>
      <w:r>
        <w:t>Throughout the printing process, the EOS printer operated smoothly, with liquid photopolymer resin curing layer by layer through a precise nozzle, gradually revealing the outline of the casing. We continuously monitored the print quality to ensure that every layer's adhesion and shape met our expectations, avoiding any defects.</w:t>
      </w:r>
    </w:p>
    <w:p>
      <w:pPr>
        <w:ind w:firstLine="288"/>
        <w:jc w:val="both"/>
      </w:pPr>
      <w:r>
        <w:t>After printing, we conducted a series of post-processing steps. First, the molded casing was placed in a cleaning tank, utilizing a specialized solvent to remove excess resin. Next, we proceeded with a sanding process to refine the edges and surface, achieving a smoother finish. Finally, the casing was placed in a curing device to ensure that the resin was completely hardened, followed by a rigorous quality inspection to ensure durability and strength.</w:t>
      </w:r>
    </w:p>
    <w:p>
      <w:pPr>
        <w:ind w:firstLine="288"/>
        <w:jc w:val="both"/>
      </w:pPr>
      <w:r>
        <w:t>After much effort through these processes, we successfully completed the production of this pet clipper casing, resulting in a high-quality product that showcases the wonders of technology.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92-chongwudiantuijianwaike0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在LinkedIn上，有人指出他们在市场上无法找到理想的宠物电推剪外壳，希望我们能帮助他们开发一种新的外壳。我立刻想到，借助3D打印技术，我们可以实现他们的想法，让这项工作变得更加顺畅。</w:t>
      </w:r>
    </w:p>
    <w:p>
      <w:pPr>
        <w:ind w:firstLine="288"/>
        <w:jc w:val="both"/>
      </w:pPr>
      <w:r>
        <w:t>我们选择使用摆放着未成型的液态光敏树脂作为原材料，这种树脂具有优良的流动性和细致的成型能力。准备过程中，我们使用EOS打印机，并设定了层厚为0.05毫米，温度保持在25摄氏度，功率为1000毫瓦，打印速度则控制在50毫米每秒，以确保细节的完美呈现。</w:t>
      </w:r>
    </w:p>
    <w:p>
      <w:pPr>
        <w:ind w:firstLine="288"/>
        <w:jc w:val="both"/>
      </w:pPr>
      <w:r>
        <w:t>在打印的过程中，EOS打印机平稳运行，随着液态光敏树脂通过精密的喷头逐层固化，外壳的轮廓逐渐显现。我们时刻监控打印质量，确保每一层的附着力和形状都达到预期标准，避免出现任何瑕疵。</w:t>
      </w:r>
    </w:p>
    <w:p>
      <w:pPr>
        <w:ind w:firstLine="288"/>
        <w:jc w:val="both"/>
      </w:pPr>
      <w:r>
        <w:t>打印完成后，我们进行了一系列后处理工序。首先，将成型的外壳放入清洗槽中，使用专用溶剂去除多余的树脂。接着，通过打磨工序，处理外壳的边缘和表面，以达到更为光滑的效果。最后，将外壳放进固化设备中，确保树脂完全硬化，并经过严格的质量检验，确保外壳的强度和耐用性都符合要求。</w:t>
      </w:r>
    </w:p>
    <w:p>
      <w:pPr>
        <w:ind w:firstLine="288"/>
        <w:jc w:val="both"/>
      </w:pPr>
      <w:r>
        <w:t>经过诸多工序的努力，我们成功完成了这款宠物电推剪外壳的生产，得到了一个优质的成品，让人不禁感叹科技的魅力。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92-chongwudiantuijianwaike03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sz w:val="36"/>
        </w:rPr>
        <w:t>Aiskywing Industrial 3D Printing</w:t>
      </w:r>
    </w:p>
    <w:p>
      <w:pPr>
        <w:jc w:val="center"/>
      </w:pPr>
      <w:r>
        <w:rPr>
          <w:i/>
          <w:sz w:val="24"/>
        </w:rPr>
        <w:t>Pet grooming clipper shell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92-chongwudiantuijianwaike04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微软雅黑" w:hAnsi="微软雅黑" w:eastAsia="微软雅黑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